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1086" w14:textId="77777777" w:rsidR="00511F44" w:rsidRDefault="00415885" w:rsidP="008E0B02">
      <w:pPr>
        <w:pStyle w:val="BodyA"/>
        <w:spacing w:line="312" w:lineRule="auto"/>
        <w:ind w:left="6480" w:firstLine="720"/>
        <w:rPr>
          <w:color w:val="17233E"/>
          <w:sz w:val="18"/>
          <w:szCs w:val="18"/>
          <w:u w:color="17233E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0" distR="0" simplePos="0" relativeHeight="251660288" behindDoc="0" locked="0" layoutInCell="1" allowOverlap="1" wp14:anchorId="32C4671D" wp14:editId="33B496A2">
            <wp:simplePos x="0" y="0"/>
            <wp:positionH relativeFrom="page">
              <wp:posOffset>2723106</wp:posOffset>
            </wp:positionH>
            <wp:positionV relativeFrom="page">
              <wp:posOffset>165100</wp:posOffset>
            </wp:positionV>
            <wp:extent cx="2058947" cy="2058947"/>
            <wp:effectExtent l="0" t="0" r="0" b="0"/>
            <wp:wrapNone/>
            <wp:docPr id="1073741825" name="officeArt object" descr="wreath logo on 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eath logo on white.png" descr="wreath logo on whit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947" cy="2058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17233E"/>
          <w:sz w:val="18"/>
          <w:szCs w:val="18"/>
          <w:u w:color="17233E"/>
        </w:rPr>
        <w:t xml:space="preserve"> </w:t>
      </w:r>
    </w:p>
    <w:p w14:paraId="6EDBB620" w14:textId="77777777" w:rsidR="00511F44" w:rsidRDefault="00511F44" w:rsidP="008E0B02">
      <w:pPr>
        <w:pStyle w:val="BodyA"/>
        <w:spacing w:line="312" w:lineRule="auto"/>
        <w:jc w:val="both"/>
        <w:rPr>
          <w:rStyle w:val="NoneA"/>
          <w:sz w:val="18"/>
          <w:szCs w:val="18"/>
        </w:rPr>
      </w:pPr>
    </w:p>
    <w:p w14:paraId="7DE6D478" w14:textId="77777777" w:rsidR="00511F44" w:rsidRDefault="00511F44" w:rsidP="008E0B02">
      <w:pPr>
        <w:pStyle w:val="BodyA"/>
        <w:spacing w:line="312" w:lineRule="auto"/>
        <w:jc w:val="both"/>
        <w:rPr>
          <w:rStyle w:val="NoneA"/>
          <w:sz w:val="18"/>
          <w:szCs w:val="18"/>
        </w:rPr>
      </w:pPr>
    </w:p>
    <w:p w14:paraId="1B7200B3" w14:textId="77777777" w:rsidR="00511F44" w:rsidRDefault="00511F44" w:rsidP="008E0B02">
      <w:pPr>
        <w:pStyle w:val="BodyA"/>
        <w:spacing w:line="312" w:lineRule="auto"/>
        <w:jc w:val="both"/>
        <w:rPr>
          <w:rStyle w:val="NoneA"/>
          <w:sz w:val="18"/>
          <w:szCs w:val="18"/>
        </w:rPr>
      </w:pPr>
    </w:p>
    <w:p w14:paraId="7F91854D" w14:textId="77777777" w:rsidR="00511F44" w:rsidRDefault="00511F44" w:rsidP="008E0B02">
      <w:pPr>
        <w:pStyle w:val="BodyA"/>
        <w:spacing w:line="312" w:lineRule="auto"/>
        <w:jc w:val="both"/>
        <w:rPr>
          <w:rStyle w:val="NoneA"/>
          <w:sz w:val="18"/>
          <w:szCs w:val="18"/>
        </w:rPr>
      </w:pPr>
    </w:p>
    <w:p w14:paraId="0CB3D69C" w14:textId="77777777" w:rsidR="00511F44" w:rsidRDefault="00511F44" w:rsidP="008E0B02">
      <w:pPr>
        <w:pStyle w:val="BodyA"/>
        <w:spacing w:line="312" w:lineRule="auto"/>
        <w:jc w:val="both"/>
        <w:rPr>
          <w:rStyle w:val="NoneA"/>
          <w:sz w:val="18"/>
          <w:szCs w:val="18"/>
        </w:rPr>
      </w:pPr>
    </w:p>
    <w:p w14:paraId="3B50FE74" w14:textId="77777777" w:rsidR="00113205" w:rsidRDefault="00113205" w:rsidP="00786790">
      <w:pPr>
        <w:tabs>
          <w:tab w:val="left" w:pos="4962"/>
        </w:tabs>
        <w:suppressAutoHyphens/>
        <w:spacing w:line="312" w:lineRule="auto"/>
        <w:rPr>
          <w:rFonts w:ascii="Gill Sans" w:eastAsia="Gill Sans" w:hAnsi="Gill Sans" w:cs="Gill Sans"/>
        </w:rPr>
      </w:pPr>
    </w:p>
    <w:p w14:paraId="227D740E" w14:textId="38E81A98" w:rsidR="00AF31CB" w:rsidRDefault="00726539" w:rsidP="00786790">
      <w:pPr>
        <w:tabs>
          <w:tab w:val="left" w:pos="4962"/>
        </w:tabs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Embargoed for 17 </w:t>
      </w:r>
      <w:r w:rsidR="00AF31CB">
        <w:rPr>
          <w:rFonts w:ascii="Gill Sans" w:eastAsia="Gill Sans" w:hAnsi="Gill Sans" w:cs="Gill Sans"/>
        </w:rPr>
        <w:t>October 2019</w:t>
      </w:r>
    </w:p>
    <w:p w14:paraId="62C600C6" w14:textId="77777777" w:rsidR="00AF31CB" w:rsidRDefault="00AF31CB" w:rsidP="008E0B02">
      <w:pPr>
        <w:suppressAutoHyphens/>
        <w:spacing w:line="312" w:lineRule="auto"/>
        <w:jc w:val="center"/>
        <w:rPr>
          <w:rFonts w:ascii="Gill Sans" w:eastAsia="Gill Sans" w:hAnsi="Gill Sans" w:cs="Gill Sans"/>
        </w:rPr>
      </w:pPr>
    </w:p>
    <w:p w14:paraId="1EF6C695" w14:textId="77777777" w:rsidR="00540723" w:rsidRPr="007F5143" w:rsidRDefault="00AF31CB" w:rsidP="00540723">
      <w:pPr>
        <w:suppressAutoHyphens/>
        <w:spacing w:line="312" w:lineRule="auto"/>
        <w:jc w:val="center"/>
        <w:rPr>
          <w:rFonts w:ascii="Gill Sans" w:eastAsia="Gill Sans" w:hAnsi="Gill Sans" w:cs="Gill Sans"/>
          <w:b/>
          <w:bCs/>
        </w:rPr>
      </w:pPr>
      <w:r w:rsidRPr="007F5143">
        <w:rPr>
          <w:rFonts w:ascii="Gill Sans" w:eastAsia="Gill Sans" w:hAnsi="Gill Sans" w:cs="Gill Sans"/>
          <w:b/>
          <w:bCs/>
        </w:rPr>
        <w:t>‘A CELEBRATION OF CHRISTMAS’ COMES TO MARLBOROUGH</w:t>
      </w:r>
    </w:p>
    <w:p w14:paraId="5B760968" w14:textId="77777777" w:rsidR="008E0B02" w:rsidRPr="00726539" w:rsidRDefault="008E0B02" w:rsidP="00726539">
      <w:pPr>
        <w:suppressAutoHyphens/>
        <w:spacing w:line="312" w:lineRule="auto"/>
        <w:rPr>
          <w:rFonts w:ascii="Gill Sans" w:eastAsia="Gill Sans" w:hAnsi="Gill Sans" w:cs="Gill Sans"/>
        </w:rPr>
      </w:pPr>
    </w:p>
    <w:p w14:paraId="666F9A13" w14:textId="01620AD3" w:rsidR="00675059" w:rsidRDefault="00675059" w:rsidP="00675059">
      <w:pPr>
        <w:suppressAutoHyphens/>
        <w:spacing w:line="312" w:lineRule="auto"/>
        <w:ind w:left="1440" w:hanging="14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Event:</w:t>
      </w:r>
      <w:r>
        <w:rPr>
          <w:rFonts w:ascii="Gill Sans" w:eastAsia="Gill Sans" w:hAnsi="Gill Sans" w:cs="Gill Sans"/>
        </w:rPr>
        <w:tab/>
        <w:t>A Celebration of Christmas – a Christmas Carol Service in aid of the Stroke Association</w:t>
      </w:r>
    </w:p>
    <w:p w14:paraId="6AB49389" w14:textId="752BB07A" w:rsidR="00675059" w:rsidRDefault="00675059" w:rsidP="00EB4455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Date:  </w:t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  <w:t>Thursday 19</w:t>
      </w:r>
      <w:r w:rsidRPr="00AF31CB">
        <w:rPr>
          <w:rFonts w:ascii="Gill Sans" w:eastAsia="Gill Sans" w:hAnsi="Gill Sans" w:cs="Gill Sans"/>
          <w:vertAlign w:val="superscript"/>
        </w:rPr>
        <w:t>th</w:t>
      </w:r>
      <w:r>
        <w:rPr>
          <w:rFonts w:ascii="Gill Sans" w:eastAsia="Gill Sans" w:hAnsi="Gill Sans" w:cs="Gill Sans"/>
        </w:rPr>
        <w:t xml:space="preserve"> December 2019</w:t>
      </w:r>
    </w:p>
    <w:p w14:paraId="35A223D2" w14:textId="7A7CF5A0" w:rsidR="00675059" w:rsidRDefault="00675059" w:rsidP="00EB4455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Time:</w:t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  <w:t xml:space="preserve">Festive drinks from 6pm; service at 7pm </w:t>
      </w:r>
    </w:p>
    <w:p w14:paraId="44E684EE" w14:textId="660A5DFD" w:rsidR="00675059" w:rsidRDefault="00675059" w:rsidP="00675059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Venue:</w:t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  <w:t xml:space="preserve">Marlborough College Chapel, </w:t>
      </w:r>
      <w:r w:rsidRPr="00675059">
        <w:rPr>
          <w:rFonts w:ascii="Gill Sans" w:eastAsia="Gill Sans" w:hAnsi="Gill Sans" w:cs="Gill Sans"/>
        </w:rPr>
        <w:t>Bath Road</w:t>
      </w:r>
      <w:r>
        <w:rPr>
          <w:rFonts w:ascii="Gill Sans" w:eastAsia="Gill Sans" w:hAnsi="Gill Sans" w:cs="Gill Sans"/>
        </w:rPr>
        <w:t xml:space="preserve">, </w:t>
      </w:r>
      <w:r w:rsidRPr="00675059">
        <w:rPr>
          <w:rFonts w:ascii="Gill Sans" w:eastAsia="Gill Sans" w:hAnsi="Gill Sans" w:cs="Gill Sans"/>
        </w:rPr>
        <w:t>Marlborough</w:t>
      </w:r>
      <w:r>
        <w:rPr>
          <w:rFonts w:ascii="Gill Sans" w:eastAsia="Gill Sans" w:hAnsi="Gill Sans" w:cs="Gill Sans"/>
        </w:rPr>
        <w:t xml:space="preserve">, </w:t>
      </w:r>
      <w:r w:rsidRPr="00675059">
        <w:rPr>
          <w:rFonts w:ascii="Gill Sans" w:eastAsia="Gill Sans" w:hAnsi="Gill Sans" w:cs="Gill Sans"/>
        </w:rPr>
        <w:t>Wiltshire</w:t>
      </w:r>
      <w:r>
        <w:rPr>
          <w:rFonts w:ascii="Gill Sans" w:eastAsia="Gill Sans" w:hAnsi="Gill Sans" w:cs="Gill Sans"/>
        </w:rPr>
        <w:t xml:space="preserve">, </w:t>
      </w:r>
      <w:r w:rsidRPr="00675059">
        <w:rPr>
          <w:rFonts w:ascii="Gill Sans" w:eastAsia="Gill Sans" w:hAnsi="Gill Sans" w:cs="Gill Sans"/>
        </w:rPr>
        <w:t>SN8 1PA</w:t>
      </w:r>
    </w:p>
    <w:p w14:paraId="0F014C9E" w14:textId="11998C41" w:rsidR="00675059" w:rsidRDefault="00675059" w:rsidP="00EB4455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  <w:r>
        <w:rPr>
          <w:rFonts w:ascii="Gill Sans" w:eastAsia="Gill Sans" w:hAnsi="Gill Sans" w:cs="Gill Sans"/>
        </w:rPr>
        <w:t>Tickets:</w:t>
      </w:r>
      <w:r>
        <w:rPr>
          <w:rFonts w:ascii="Gill Sans" w:eastAsia="Gill Sans" w:hAnsi="Gill Sans" w:cs="Gill Sans"/>
        </w:rPr>
        <w:tab/>
        <w:t xml:space="preserve">This is </w:t>
      </w:r>
      <w:r>
        <w:rPr>
          <w:rFonts w:ascii="Gill Sans" w:eastAsia="Gill Sans" w:hAnsi="Gill Sans" w:cs="Gill Sans"/>
          <w:lang w:val="en-GB"/>
        </w:rPr>
        <w:t>a</w:t>
      </w:r>
      <w:r w:rsidRPr="006E241D">
        <w:rPr>
          <w:rFonts w:ascii="Gill Sans" w:eastAsia="Gill Sans" w:hAnsi="Gill Sans" w:cs="Gill Sans"/>
          <w:lang w:val="en-GB"/>
        </w:rPr>
        <w:t>n advanced ticket-only event</w:t>
      </w:r>
      <w:r>
        <w:rPr>
          <w:rFonts w:ascii="Gill Sans" w:eastAsia="Gill Sans" w:hAnsi="Gill Sans" w:cs="Gill Sans"/>
          <w:lang w:val="en-GB"/>
        </w:rPr>
        <w:t xml:space="preserve"> </w:t>
      </w:r>
    </w:p>
    <w:p w14:paraId="2A823D65" w14:textId="47FD42A9" w:rsidR="00675059" w:rsidRDefault="00675059" w:rsidP="00675059">
      <w:pPr>
        <w:suppressAutoHyphens/>
        <w:spacing w:line="312" w:lineRule="auto"/>
        <w:ind w:left="1440"/>
        <w:rPr>
          <w:rFonts w:ascii="Gill Sans" w:eastAsia="Gill Sans" w:hAnsi="Gill Sans" w:cs="Gill Sans"/>
          <w:lang w:val="en-GB"/>
        </w:rPr>
      </w:pPr>
      <w:r>
        <w:rPr>
          <w:rFonts w:ascii="Gill Sans" w:eastAsia="Gill Sans" w:hAnsi="Gill Sans" w:cs="Gill Sans"/>
          <w:lang w:val="en-GB"/>
        </w:rPr>
        <w:t xml:space="preserve">Tickets are </w:t>
      </w:r>
      <w:r w:rsidRPr="006E241D">
        <w:rPr>
          <w:rFonts w:ascii="Gill Sans" w:eastAsia="Gill Sans" w:hAnsi="Gill Sans" w:cs="Gill Sans"/>
          <w:lang w:val="en-GB"/>
        </w:rPr>
        <w:t xml:space="preserve">£20 </w:t>
      </w:r>
      <w:r>
        <w:rPr>
          <w:rFonts w:ascii="Gill Sans" w:eastAsia="Gill Sans" w:hAnsi="Gill Sans" w:cs="Gill Sans"/>
          <w:lang w:val="en-GB"/>
        </w:rPr>
        <w:t xml:space="preserve">each from </w:t>
      </w:r>
      <w:hyperlink r:id="rId9" w:history="1">
        <w:r w:rsidRPr="00715474">
          <w:rPr>
            <w:rStyle w:val="Hyperlink"/>
            <w:rFonts w:ascii="Gill Sans" w:eastAsia="Gill Sans" w:hAnsi="Gill Sans" w:cs="Gill Sans"/>
            <w:lang w:val="en-GB"/>
          </w:rPr>
          <w:t>www.celebrationofchristmas.co.uk</w:t>
        </w:r>
      </w:hyperlink>
      <w:r>
        <w:rPr>
          <w:rFonts w:ascii="Gill Sans" w:eastAsia="Gill Sans" w:hAnsi="Gill Sans" w:cs="Gill Sans"/>
          <w:lang w:val="en-GB"/>
        </w:rPr>
        <w:t xml:space="preserve"> or from the White Horse Bookshop on Marlborough’s High Street</w:t>
      </w:r>
    </w:p>
    <w:p w14:paraId="16A2B0A0" w14:textId="46C102EC" w:rsidR="00675059" w:rsidRDefault="00675059" w:rsidP="00675059">
      <w:pPr>
        <w:suppressAutoHyphens/>
        <w:spacing w:line="312" w:lineRule="auto"/>
        <w:rPr>
          <w:rStyle w:val="Hyperlink"/>
          <w:rFonts w:ascii="Gill Sans" w:eastAsia="Gill Sans" w:hAnsi="Gill Sans" w:cs="Gill Sans"/>
          <w:lang w:val="en-GB"/>
        </w:rPr>
      </w:pPr>
      <w:r>
        <w:rPr>
          <w:rFonts w:ascii="Gill Sans" w:eastAsia="Gill Sans" w:hAnsi="Gill Sans" w:cs="Gill Sans"/>
          <w:lang w:val="en-GB"/>
        </w:rPr>
        <w:t>Website:</w:t>
      </w:r>
      <w:r>
        <w:rPr>
          <w:rFonts w:ascii="Gill Sans" w:eastAsia="Gill Sans" w:hAnsi="Gill Sans" w:cs="Gill Sans"/>
          <w:lang w:val="en-GB"/>
        </w:rPr>
        <w:tab/>
      </w:r>
      <w:hyperlink r:id="rId10" w:history="1">
        <w:r w:rsidRPr="00715474">
          <w:rPr>
            <w:rStyle w:val="Hyperlink"/>
            <w:rFonts w:ascii="Gill Sans" w:eastAsia="Gill Sans" w:hAnsi="Gill Sans" w:cs="Gill Sans"/>
            <w:lang w:val="en-GB"/>
          </w:rPr>
          <w:t>www.celebrationofchristmas.</w:t>
        </w:r>
        <w:bookmarkStart w:id="0" w:name="_GoBack"/>
        <w:bookmarkEnd w:id="0"/>
        <w:r w:rsidRPr="00715474">
          <w:rPr>
            <w:rStyle w:val="Hyperlink"/>
            <w:rFonts w:ascii="Gill Sans" w:eastAsia="Gill Sans" w:hAnsi="Gill Sans" w:cs="Gill Sans"/>
            <w:lang w:val="en-GB"/>
          </w:rPr>
          <w:t>c</w:t>
        </w:r>
        <w:r w:rsidRPr="00715474">
          <w:rPr>
            <w:rStyle w:val="Hyperlink"/>
            <w:rFonts w:ascii="Gill Sans" w:eastAsia="Gill Sans" w:hAnsi="Gill Sans" w:cs="Gill Sans"/>
            <w:lang w:val="en-GB"/>
          </w:rPr>
          <w:t>o.uk</w:t>
        </w:r>
      </w:hyperlink>
    </w:p>
    <w:p w14:paraId="7599EAAD" w14:textId="37669104" w:rsidR="00AD1A21" w:rsidRPr="00AD1A21" w:rsidRDefault="00AD1A21" w:rsidP="00675059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  <w:r w:rsidRPr="00AD1A21">
        <w:rPr>
          <w:rFonts w:ascii="Gill Sans" w:eastAsia="Gill Sans" w:hAnsi="Gill Sans" w:cs="Gill Sans"/>
          <w:lang w:val="en-GB"/>
        </w:rPr>
        <w:t xml:space="preserve">Enquiries: </w:t>
      </w:r>
      <w:r w:rsidRPr="00AD1A21">
        <w:rPr>
          <w:rFonts w:ascii="Gill Sans" w:eastAsia="Gill Sans" w:hAnsi="Gill Sans" w:cs="Gill Sans"/>
          <w:lang w:val="en-GB"/>
        </w:rPr>
        <w:tab/>
      </w:r>
      <w:hyperlink r:id="rId11" w:history="1">
        <w:r w:rsidRPr="0077516F">
          <w:rPr>
            <w:rStyle w:val="Hyperlink"/>
            <w:rFonts w:ascii="Gill Sans" w:eastAsia="Gill Sans" w:hAnsi="Gill Sans" w:cs="Gill Sans"/>
            <w:lang w:val="en-GB"/>
          </w:rPr>
          <w:t>celebrationofchristmas@out</w:t>
        </w:r>
        <w:r w:rsidRPr="0077516F">
          <w:rPr>
            <w:rStyle w:val="Hyperlink"/>
            <w:rFonts w:ascii="Gill Sans" w:eastAsia="Gill Sans" w:hAnsi="Gill Sans" w:cs="Gill Sans"/>
            <w:lang w:val="en-GB"/>
          </w:rPr>
          <w:t>l</w:t>
        </w:r>
        <w:r w:rsidRPr="0077516F">
          <w:rPr>
            <w:rStyle w:val="Hyperlink"/>
            <w:rFonts w:ascii="Gill Sans" w:eastAsia="Gill Sans" w:hAnsi="Gill Sans" w:cs="Gill Sans"/>
            <w:lang w:val="en-GB"/>
          </w:rPr>
          <w:t>ook.com</w:t>
        </w:r>
      </w:hyperlink>
      <w:r>
        <w:rPr>
          <w:rFonts w:ascii="Gill Sans" w:eastAsia="Gill Sans" w:hAnsi="Gill Sans" w:cs="Gill Sans"/>
          <w:lang w:val="en-GB"/>
        </w:rPr>
        <w:t xml:space="preserve"> </w:t>
      </w:r>
    </w:p>
    <w:p w14:paraId="0BFD8046" w14:textId="02267BE2" w:rsidR="00675059" w:rsidRDefault="00675059" w:rsidP="00EB4455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p w14:paraId="29310A3C" w14:textId="55D71DD9" w:rsidR="00AF31CB" w:rsidRDefault="00540723" w:rsidP="00EB4455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  <w:r>
        <w:rPr>
          <w:rFonts w:ascii="Gill Sans" w:eastAsia="Gill Sans" w:hAnsi="Gill Sans" w:cs="Gill Sans"/>
        </w:rPr>
        <w:t>A Christmas carol service in aid of the Stroke Association will take place in Marlborough College Chapel at 7pm on Thursday 19</w:t>
      </w:r>
      <w:r w:rsidRPr="00AF31CB">
        <w:rPr>
          <w:rFonts w:ascii="Gill Sans" w:eastAsia="Gill Sans" w:hAnsi="Gill Sans" w:cs="Gill Sans"/>
          <w:vertAlign w:val="superscript"/>
        </w:rPr>
        <w:t>th</w:t>
      </w:r>
      <w:r>
        <w:rPr>
          <w:rFonts w:ascii="Gill Sans" w:eastAsia="Gill Sans" w:hAnsi="Gill Sans" w:cs="Gill Sans"/>
        </w:rPr>
        <w:t xml:space="preserve"> December. </w:t>
      </w:r>
      <w:r w:rsidR="008E0B02"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 xml:space="preserve">Guests are invited </w:t>
      </w:r>
      <w:r w:rsidR="007F5143">
        <w:rPr>
          <w:rFonts w:ascii="Gill Sans" w:eastAsia="Gill Sans" w:hAnsi="Gill Sans" w:cs="Gill Sans"/>
        </w:rPr>
        <w:t xml:space="preserve">to enjoy an evening of </w:t>
      </w:r>
      <w:r w:rsidR="00AF31CB" w:rsidRPr="00AF31CB">
        <w:rPr>
          <w:rFonts w:ascii="Gill Sans" w:eastAsia="Gill Sans" w:hAnsi="Gill Sans" w:cs="Gill Sans"/>
          <w:lang w:val="en-GB"/>
        </w:rPr>
        <w:t>seasonal celebrity readings and wonderful musical performances</w:t>
      </w:r>
      <w:r>
        <w:rPr>
          <w:rFonts w:ascii="Gill Sans" w:eastAsia="Gill Sans" w:hAnsi="Gill Sans" w:cs="Gill Sans"/>
          <w:lang w:val="en-GB"/>
        </w:rPr>
        <w:t>,</w:t>
      </w:r>
      <w:r w:rsidR="00AF31CB" w:rsidRPr="00AF31CB">
        <w:rPr>
          <w:rFonts w:ascii="Gill Sans" w:eastAsia="Gill Sans" w:hAnsi="Gill Sans" w:cs="Gill Sans"/>
          <w:lang w:val="en-GB"/>
        </w:rPr>
        <w:t xml:space="preserve"> as well as traditional carols</w:t>
      </w:r>
      <w:r w:rsidR="00AF31CB">
        <w:rPr>
          <w:rFonts w:ascii="Gill Sans" w:eastAsia="Gill Sans" w:hAnsi="Gill Sans" w:cs="Gill Sans"/>
          <w:lang w:val="en-GB"/>
        </w:rPr>
        <w:t>.</w:t>
      </w:r>
      <w:r w:rsidR="008E0B02">
        <w:rPr>
          <w:rFonts w:ascii="Gill Sans" w:eastAsia="Gill Sans" w:hAnsi="Gill Sans" w:cs="Gill Sans"/>
          <w:lang w:val="en-GB"/>
        </w:rPr>
        <w:t xml:space="preserve">  </w:t>
      </w:r>
      <w:r w:rsidR="00C05057">
        <w:rPr>
          <w:rFonts w:ascii="Gill Sans" w:eastAsia="Gill Sans" w:hAnsi="Gill Sans" w:cs="Gill Sans"/>
          <w:lang w:val="en-GB"/>
        </w:rPr>
        <w:t xml:space="preserve">The </w:t>
      </w:r>
      <w:r w:rsidR="00116521">
        <w:rPr>
          <w:rFonts w:ascii="Gill Sans" w:eastAsia="Gill Sans" w:hAnsi="Gill Sans" w:cs="Gill Sans"/>
          <w:lang w:val="en-GB"/>
        </w:rPr>
        <w:t>service</w:t>
      </w:r>
      <w:r w:rsidR="00C05057">
        <w:rPr>
          <w:rFonts w:ascii="Gill Sans" w:eastAsia="Gill Sans" w:hAnsi="Gill Sans" w:cs="Gill Sans"/>
          <w:lang w:val="en-GB"/>
        </w:rPr>
        <w:t xml:space="preserve"> is kindly supported by Royal Patron HRH the Duke of Kent KG. </w:t>
      </w:r>
    </w:p>
    <w:p w14:paraId="38A10438" w14:textId="142BB1E3" w:rsidR="00951A51" w:rsidRDefault="00951A51" w:rsidP="00EB4455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</w:p>
    <w:p w14:paraId="6B540743" w14:textId="11A77F37" w:rsidR="00951A51" w:rsidRDefault="00951A51" w:rsidP="00EB4455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</w:p>
    <w:p w14:paraId="4DCCA0F2" w14:textId="5C699A63" w:rsidR="00951A51" w:rsidRPr="00FC7A85" w:rsidRDefault="00951A51" w:rsidP="00951A51">
      <w:pPr>
        <w:suppressAutoHyphens/>
        <w:spacing w:line="312" w:lineRule="auto"/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  <w:b/>
          <w:bCs/>
        </w:rPr>
        <w:t>Media only - f</w:t>
      </w:r>
      <w:r w:rsidRPr="00FC7A85">
        <w:rPr>
          <w:rFonts w:ascii="Gill Sans" w:eastAsia="Gill Sans" w:hAnsi="Gill Sans" w:cs="Gill Sans"/>
          <w:b/>
          <w:bCs/>
        </w:rPr>
        <w:t>or further information:</w:t>
      </w:r>
    </w:p>
    <w:p w14:paraId="3E473596" w14:textId="77777777" w:rsidR="00951A51" w:rsidRDefault="00951A51" w:rsidP="00951A51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Rachel Inglefield</w:t>
      </w:r>
    </w:p>
    <w:p w14:paraId="4CDF94E2" w14:textId="77777777" w:rsidR="00951A51" w:rsidRDefault="00951A51" w:rsidP="00951A51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Tel:  07979 813907</w:t>
      </w:r>
    </w:p>
    <w:p w14:paraId="385F7054" w14:textId="77777777" w:rsidR="00951A51" w:rsidRPr="00FC7A85" w:rsidRDefault="00951A51" w:rsidP="00951A51">
      <w:pPr>
        <w:suppressAutoHyphens/>
        <w:spacing w:line="312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Email:  rachel.inglefield@hotmail.co.uk</w:t>
      </w:r>
    </w:p>
    <w:p w14:paraId="61C82DC8" w14:textId="77777777" w:rsidR="00951A51" w:rsidRPr="00540723" w:rsidRDefault="00951A51" w:rsidP="00EB4455">
      <w:pPr>
        <w:suppressAutoHyphens/>
        <w:spacing w:line="312" w:lineRule="auto"/>
        <w:rPr>
          <w:rFonts w:ascii="Gill Sans" w:eastAsia="Gill Sans" w:hAnsi="Gill Sans" w:cs="Gill Sans"/>
        </w:rPr>
      </w:pPr>
    </w:p>
    <w:p w14:paraId="3B0810A2" w14:textId="3F72FB7B" w:rsidR="00AF31CB" w:rsidRDefault="00AF31CB" w:rsidP="00EB4455">
      <w:pPr>
        <w:suppressAutoHyphens/>
        <w:spacing w:line="312" w:lineRule="auto"/>
        <w:rPr>
          <w:rFonts w:ascii="Gill Sans" w:eastAsia="Gill Sans" w:hAnsi="Gill Sans" w:cs="Gill Sans"/>
          <w:lang w:val="en-GB"/>
        </w:rPr>
      </w:pPr>
    </w:p>
    <w:p w14:paraId="6C7C01D3" w14:textId="77777777" w:rsidR="00AF31CB" w:rsidRPr="00564E9F" w:rsidRDefault="00AF31CB" w:rsidP="008E0B02">
      <w:pPr>
        <w:suppressAutoHyphens/>
        <w:spacing w:line="312" w:lineRule="auto"/>
        <w:rPr>
          <w:rFonts w:ascii="Gill Sans" w:eastAsia="Gill Sans" w:hAnsi="Gill Sans" w:cs="Gill Sans"/>
        </w:rPr>
      </w:pPr>
    </w:p>
    <w:sectPr w:rsidR="00AF31CB" w:rsidRPr="00564E9F" w:rsidSect="00785A20">
      <w:footerReference w:type="default" r:id="rId12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FB6C" w14:textId="77777777" w:rsidR="008E6BF1" w:rsidRDefault="008E6BF1" w:rsidP="00435BDE">
      <w:r>
        <w:separator/>
      </w:r>
    </w:p>
  </w:endnote>
  <w:endnote w:type="continuationSeparator" w:id="0">
    <w:p w14:paraId="02D4CBD2" w14:textId="77777777" w:rsidR="008E6BF1" w:rsidRDefault="008E6BF1" w:rsidP="004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1C18" w14:textId="18F05CC9" w:rsidR="00511F44" w:rsidRDefault="00566F50" w:rsidP="00435BDE">
    <w:pPr>
      <w:pStyle w:val="BodyA"/>
      <w:jc w:val="center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13C1BE9C" wp14:editId="21BF88E8">
          <wp:simplePos x="0" y="0"/>
          <wp:positionH relativeFrom="page">
            <wp:posOffset>539750</wp:posOffset>
          </wp:positionH>
          <wp:positionV relativeFrom="page">
            <wp:posOffset>9575321</wp:posOffset>
          </wp:positionV>
          <wp:extent cx="1043940" cy="702945"/>
          <wp:effectExtent l="0" t="0" r="0" b="0"/>
          <wp:wrapSquare wrapText="bothSides" distT="0" distB="0" distL="0" distR="0"/>
          <wp:docPr id="1" name="officeArt object" descr="stroke logo purple sm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troke logo purple sml.png" descr="stroke logo purple sml.png"/>
                  <pic:cNvPicPr>
                    <a:picLocks noChangeAspect="1"/>
                  </pic:cNvPicPr>
                </pic:nvPicPr>
                <pic:blipFill>
                  <a:blip r:embed="rId1"/>
                  <a:srcRect t="480" b="480"/>
                  <a:stretch>
                    <a:fillRect/>
                  </a:stretch>
                </pic:blipFill>
                <pic:spPr>
                  <a:xfrm>
                    <a:off x="0" y="0"/>
                    <a:ext cx="1043940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C78E7" wp14:editId="59AFE853">
              <wp:simplePos x="0" y="0"/>
              <wp:positionH relativeFrom="column">
                <wp:posOffset>1368425</wp:posOffset>
              </wp:positionH>
              <wp:positionV relativeFrom="paragraph">
                <wp:posOffset>-518160</wp:posOffset>
              </wp:positionV>
              <wp:extent cx="3588385" cy="8794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8385" cy="879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7E7E2F4" w14:textId="77777777" w:rsidR="00566F50" w:rsidRDefault="00566F50" w:rsidP="00566F50">
                          <w:pPr>
                            <w:pStyle w:val="BodyA"/>
                            <w:jc w:val="center"/>
                            <w:rPr>
                              <w:b/>
                              <w:bCs/>
                              <w:color w:val="0A192B"/>
                              <w:sz w:val="14"/>
                              <w:szCs w:val="14"/>
                              <w:u w:color="222222"/>
                              <w:shd w:val="clear" w:color="auto" w:fill="FFFFFF"/>
                            </w:rPr>
                          </w:pPr>
                          <w:r>
                            <w:rPr>
                              <w:b/>
                              <w:bCs/>
                              <w:color w:val="0A192B"/>
                              <w:sz w:val="14"/>
                              <w:szCs w:val="14"/>
                              <w:u w:color="222222"/>
                              <w:shd w:val="clear" w:color="auto" w:fill="FFFFFF"/>
                            </w:rPr>
                            <w:t>Royal Patron - HRH the Duke of Kent KG</w:t>
                          </w:r>
                        </w:p>
                        <w:p w14:paraId="05FA62FE" w14:textId="77777777" w:rsidR="00566F50" w:rsidRDefault="00566F50" w:rsidP="00566F50">
                          <w:pPr>
                            <w:pStyle w:val="BodyA"/>
                            <w:jc w:val="center"/>
                            <w:rPr>
                              <w:color w:val="0A192B"/>
                              <w:sz w:val="14"/>
                              <w:szCs w:val="14"/>
                              <w:u w:color="0A192B"/>
                            </w:rPr>
                          </w:pPr>
                        </w:p>
                        <w:p w14:paraId="71B44E29" w14:textId="77777777" w:rsidR="00566F50" w:rsidRDefault="00566F50" w:rsidP="00566F50">
                          <w:pPr>
                            <w:pStyle w:val="BodyB"/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b/>
                              <w:bCs/>
                              <w:color w:val="0A192B"/>
                              <w:sz w:val="14"/>
                              <w:szCs w:val="14"/>
                              <w:u w:color="16233C"/>
                            </w:rPr>
                          </w:pPr>
                          <w:r>
                            <w:rPr>
                              <w:b/>
                              <w:bCs/>
                              <w:color w:val="0A192B"/>
                              <w:sz w:val="14"/>
                              <w:szCs w:val="14"/>
                              <w:u w:color="16233C"/>
                            </w:rPr>
                            <w:t>A Celebration of Christmas Committee</w:t>
                          </w:r>
                        </w:p>
                        <w:p w14:paraId="2D277B53" w14:textId="77777777" w:rsidR="00566F50" w:rsidRDefault="00566F50" w:rsidP="00566F50">
                          <w:pPr>
                            <w:pStyle w:val="BodyB"/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color w:val="0A192B"/>
                              <w:sz w:val="14"/>
                              <w:szCs w:val="14"/>
                              <w:u w:color="16233C"/>
                              <w:lang w:val="nl-NL"/>
                            </w:rPr>
                          </w:pPr>
                          <w:r>
                            <w:rPr>
                              <w:color w:val="0A192B"/>
                              <w:sz w:val="14"/>
                              <w:szCs w:val="14"/>
                              <w:u w:color="16233C"/>
                              <w:lang w:val="nl-NL"/>
                            </w:rPr>
                            <w:t xml:space="preserve">Rachel Inglefield (Chair), Mollie Broadhead, Imogen de Trafford, </w:t>
                          </w:r>
                        </w:p>
                        <w:p w14:paraId="5EB2DF84" w14:textId="77777777" w:rsidR="00566F50" w:rsidRDefault="00566F50" w:rsidP="00566F50">
                          <w:pPr>
                            <w:pStyle w:val="BodyB"/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color w:val="0A192B"/>
                              <w:sz w:val="14"/>
                              <w:szCs w:val="14"/>
                              <w:u w:color="16233C"/>
                            </w:rPr>
                          </w:pPr>
                          <w:r>
                            <w:rPr>
                              <w:color w:val="0A192B"/>
                              <w:sz w:val="14"/>
                              <w:szCs w:val="14"/>
                              <w:u w:color="16233C"/>
                            </w:rPr>
                            <w:t xml:space="preserve">Rob Green, Anna Hollick, Tans Lawson, Liz Morris, Piers Ormerod, </w:t>
                          </w:r>
                        </w:p>
                        <w:p w14:paraId="0F35A5EB" w14:textId="77777777" w:rsidR="00566F50" w:rsidRDefault="00566F50" w:rsidP="00566F50">
                          <w:pPr>
                            <w:pStyle w:val="BodyB"/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</w:pPr>
                          <w:r>
                            <w:rPr>
                              <w:color w:val="0A192B"/>
                              <w:sz w:val="14"/>
                              <w:szCs w:val="14"/>
                              <w:u w:color="16233C"/>
                            </w:rPr>
                            <w:t>Alix Stevenson, Justine Thompson and Beatrice Walduck</w:t>
                          </w:r>
                        </w:p>
                        <w:p w14:paraId="182AEF7B" w14:textId="77777777" w:rsidR="00566F50" w:rsidRDefault="00566F50" w:rsidP="00566F50"/>
                      </w:txbxContent>
                    </wps:txbx>
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C78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7.75pt;margin-top:-40.8pt;width:282.55pt;height:6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" filled="f" stroked="f" strokeweight="1pt">
              <v:stroke miterlimit="4"/>
              <v:textbox inset="1.2699mm,1.2699mm,1.2699mm,1.2699mm">
                <w:txbxContent>
                  <w:p w14:paraId="27E7E2F4" w14:textId="77777777" w:rsidR="00566F50" w:rsidRDefault="00566F50" w:rsidP="00566F50">
                    <w:pPr>
                      <w:pStyle w:val="BodyA"/>
                      <w:jc w:val="center"/>
                      <w:rPr>
                        <w:b/>
                        <w:bCs/>
                        <w:color w:val="0A192B"/>
                        <w:sz w:val="14"/>
                        <w:szCs w:val="14"/>
                        <w:u w:color="222222"/>
                        <w:shd w:val="clear" w:color="auto" w:fill="FFFFFF"/>
                      </w:rPr>
                    </w:pPr>
                    <w:r>
                      <w:rPr>
                        <w:b/>
                        <w:bCs/>
                        <w:color w:val="0A192B"/>
                        <w:sz w:val="14"/>
                        <w:szCs w:val="14"/>
                        <w:u w:color="222222"/>
                        <w:shd w:val="clear" w:color="auto" w:fill="FFFFFF"/>
                      </w:rPr>
                      <w:t>Royal Patron - HRH the Duke of Kent KG</w:t>
                    </w:r>
                  </w:p>
                  <w:p w14:paraId="05FA62FE" w14:textId="77777777" w:rsidR="00566F50" w:rsidRDefault="00566F50" w:rsidP="00566F50">
                    <w:pPr>
                      <w:pStyle w:val="BodyA"/>
                      <w:jc w:val="center"/>
                      <w:rPr>
                        <w:color w:val="0A192B"/>
                        <w:sz w:val="14"/>
                        <w:szCs w:val="14"/>
                        <w:u w:color="0A192B"/>
                      </w:rPr>
                    </w:pPr>
                  </w:p>
                  <w:p w14:paraId="71B44E29" w14:textId="77777777" w:rsidR="00566F50" w:rsidRDefault="00566F50" w:rsidP="00566F50">
                    <w:pPr>
                      <w:pStyle w:val="BodyB"/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b/>
                        <w:bCs/>
                        <w:color w:val="0A192B"/>
                        <w:sz w:val="14"/>
                        <w:szCs w:val="14"/>
                        <w:u w:color="16233C"/>
                      </w:rPr>
                    </w:pPr>
                    <w:r>
                      <w:rPr>
                        <w:b/>
                        <w:bCs/>
                        <w:color w:val="0A192B"/>
                        <w:sz w:val="14"/>
                        <w:szCs w:val="14"/>
                        <w:u w:color="16233C"/>
                      </w:rPr>
                      <w:t>A Celebration of Christmas Committee</w:t>
                    </w:r>
                  </w:p>
                  <w:p w14:paraId="2D277B53" w14:textId="77777777" w:rsidR="00566F50" w:rsidRDefault="00566F50" w:rsidP="00566F50">
                    <w:pPr>
                      <w:pStyle w:val="BodyB"/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color w:val="0A192B"/>
                        <w:sz w:val="14"/>
                        <w:szCs w:val="14"/>
                        <w:u w:color="16233C"/>
                        <w:lang w:val="nl-NL"/>
                      </w:rPr>
                    </w:pPr>
                    <w:r>
                      <w:rPr>
                        <w:color w:val="0A192B"/>
                        <w:sz w:val="14"/>
                        <w:szCs w:val="14"/>
                        <w:u w:color="16233C"/>
                        <w:lang w:val="nl-NL"/>
                      </w:rPr>
                      <w:t xml:space="preserve">Rachel Inglefield (Chair), Mollie Broadhead, Imogen de Trafford, </w:t>
                    </w:r>
                  </w:p>
                  <w:p w14:paraId="5EB2DF84" w14:textId="77777777" w:rsidR="00566F50" w:rsidRDefault="00566F50" w:rsidP="00566F50">
                    <w:pPr>
                      <w:pStyle w:val="BodyB"/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color w:val="0A192B"/>
                        <w:sz w:val="14"/>
                        <w:szCs w:val="14"/>
                        <w:u w:color="16233C"/>
                      </w:rPr>
                    </w:pPr>
                    <w:r>
                      <w:rPr>
                        <w:color w:val="0A192B"/>
                        <w:sz w:val="14"/>
                        <w:szCs w:val="14"/>
                        <w:u w:color="16233C"/>
                      </w:rPr>
                      <w:t xml:space="preserve">Rob Green, Anna Hollick, Tans Lawson, Liz Morris, Piers Ormerod, </w:t>
                    </w:r>
                  </w:p>
                  <w:p w14:paraId="0F35A5EB" w14:textId="77777777" w:rsidR="00566F50" w:rsidRDefault="00566F50" w:rsidP="00566F50">
                    <w:pPr>
                      <w:pStyle w:val="BodyB"/>
                      <w:tabs>
                        <w:tab w:val="center" w:pos="4680"/>
                        <w:tab w:val="right" w:pos="9360"/>
                      </w:tabs>
                      <w:jc w:val="center"/>
                    </w:pPr>
                    <w:r>
                      <w:rPr>
                        <w:color w:val="0A192B"/>
                        <w:sz w:val="14"/>
                        <w:szCs w:val="14"/>
                        <w:u w:color="16233C"/>
                      </w:rPr>
                      <w:t>Alix Stevenson, Justine Thompson and Beatrice Walduck</w:t>
                    </w:r>
                  </w:p>
                  <w:p w14:paraId="182AEF7B" w14:textId="77777777" w:rsidR="00566F50" w:rsidRDefault="00566F50" w:rsidP="00566F50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 wp14:anchorId="22028489" wp14:editId="58244995">
          <wp:simplePos x="0" y="0"/>
          <wp:positionH relativeFrom="page">
            <wp:posOffset>5725795</wp:posOffset>
          </wp:positionH>
          <wp:positionV relativeFrom="page">
            <wp:posOffset>9524365</wp:posOffset>
          </wp:positionV>
          <wp:extent cx="1516380" cy="755015"/>
          <wp:effectExtent l="0" t="0" r="0" b="0"/>
          <wp:wrapNone/>
          <wp:docPr id="2" name="officeArt object" descr="Cazenove_Logo_Prussian Blue_PMS_U sponsored 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zenove_Logo_Prussian Blue_PMS_U sponsored by.png" descr="Cazenove_Logo_Prussian Blue_PMS_U sponsored by.png"/>
                  <pic:cNvPicPr>
                    <a:picLocks noChangeAspect="1"/>
                  </pic:cNvPicPr>
                </pic:nvPicPr>
                <pic:blipFill>
                  <a:blip r:embed="rId2"/>
                  <a:srcRect l="6505" r="6505" b="16212"/>
                  <a:stretch>
                    <a:fillRect/>
                  </a:stretch>
                </pic:blipFill>
                <pic:spPr>
                  <a:xfrm>
                    <a:off x="0" y="0"/>
                    <a:ext cx="1516380" cy="755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0A7B" w14:textId="77777777" w:rsidR="008E6BF1" w:rsidRDefault="008E6BF1" w:rsidP="00435BDE">
      <w:r>
        <w:separator/>
      </w:r>
    </w:p>
  </w:footnote>
  <w:footnote w:type="continuationSeparator" w:id="0">
    <w:p w14:paraId="35964297" w14:textId="77777777" w:rsidR="008E6BF1" w:rsidRDefault="008E6BF1" w:rsidP="0043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AEE"/>
    <w:multiLevelType w:val="multilevel"/>
    <w:tmpl w:val="A0E60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FFE"/>
    <w:multiLevelType w:val="hybridMultilevel"/>
    <w:tmpl w:val="95CA0828"/>
    <w:lvl w:ilvl="0" w:tplc="B8C4E24A"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1B3F"/>
    <w:multiLevelType w:val="hybridMultilevel"/>
    <w:tmpl w:val="9F669F30"/>
    <w:lvl w:ilvl="0" w:tplc="EA72B2AA"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54B7"/>
    <w:multiLevelType w:val="hybridMultilevel"/>
    <w:tmpl w:val="65E0A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C6E92"/>
    <w:multiLevelType w:val="hybridMultilevel"/>
    <w:tmpl w:val="B336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F544C"/>
    <w:multiLevelType w:val="hybridMultilevel"/>
    <w:tmpl w:val="37566296"/>
    <w:lvl w:ilvl="0" w:tplc="86F4AA8C">
      <w:start w:val="2019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5414"/>
    <w:multiLevelType w:val="hybridMultilevel"/>
    <w:tmpl w:val="A0E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4"/>
    <w:rsid w:val="00100907"/>
    <w:rsid w:val="00113205"/>
    <w:rsid w:val="00116521"/>
    <w:rsid w:val="00133963"/>
    <w:rsid w:val="001742D8"/>
    <w:rsid w:val="002875B1"/>
    <w:rsid w:val="002A64CA"/>
    <w:rsid w:val="0030296C"/>
    <w:rsid w:val="003E3EFF"/>
    <w:rsid w:val="00415885"/>
    <w:rsid w:val="00435BDE"/>
    <w:rsid w:val="00452558"/>
    <w:rsid w:val="00456DA9"/>
    <w:rsid w:val="00511F44"/>
    <w:rsid w:val="00540723"/>
    <w:rsid w:val="00564E9F"/>
    <w:rsid w:val="00566F50"/>
    <w:rsid w:val="006744D6"/>
    <w:rsid w:val="00675059"/>
    <w:rsid w:val="006D5C5E"/>
    <w:rsid w:val="006E241D"/>
    <w:rsid w:val="006F3B79"/>
    <w:rsid w:val="00726539"/>
    <w:rsid w:val="00767172"/>
    <w:rsid w:val="007764DA"/>
    <w:rsid w:val="00785A20"/>
    <w:rsid w:val="00786790"/>
    <w:rsid w:val="007F5143"/>
    <w:rsid w:val="008504AA"/>
    <w:rsid w:val="008A3344"/>
    <w:rsid w:val="008A65D2"/>
    <w:rsid w:val="008E0B02"/>
    <w:rsid w:val="008E0C33"/>
    <w:rsid w:val="008E6BF1"/>
    <w:rsid w:val="0094356F"/>
    <w:rsid w:val="00951A51"/>
    <w:rsid w:val="00975182"/>
    <w:rsid w:val="009F04D9"/>
    <w:rsid w:val="00A83C25"/>
    <w:rsid w:val="00AD1A21"/>
    <w:rsid w:val="00AD3C0D"/>
    <w:rsid w:val="00AF2854"/>
    <w:rsid w:val="00AF31CB"/>
    <w:rsid w:val="00B24726"/>
    <w:rsid w:val="00B36B29"/>
    <w:rsid w:val="00C05057"/>
    <w:rsid w:val="00C24060"/>
    <w:rsid w:val="00D176DE"/>
    <w:rsid w:val="00D9020C"/>
    <w:rsid w:val="00DD1A11"/>
    <w:rsid w:val="00EB4455"/>
    <w:rsid w:val="00F44311"/>
    <w:rsid w:val="00FA6CF9"/>
    <w:rsid w:val="00FB0221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784109"/>
  <w15:docId w15:val="{A0D74828-CBED-E447-91DC-CF55CF4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olor w:val="000000"/>
      <w:sz w:val="18"/>
      <w:szCs w:val="18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color w:val="000000"/>
      <w:sz w:val="18"/>
      <w:szCs w:val="18"/>
      <w:u w:val="none" w:color="000000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52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58"/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4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221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5A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29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ebrationofchristmas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ebrationofchristm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ebrationofchristmas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7E893-91B1-2447-A776-0DA3675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Oxley</dc:creator>
  <cp:lastModifiedBy>Rachel Inglefield</cp:lastModifiedBy>
  <cp:revision>5</cp:revision>
  <cp:lastPrinted>2019-10-04T14:06:00Z</cp:lastPrinted>
  <dcterms:created xsi:type="dcterms:W3CDTF">2019-10-09T10:52:00Z</dcterms:created>
  <dcterms:modified xsi:type="dcterms:W3CDTF">2019-10-11T14:50:00Z</dcterms:modified>
</cp:coreProperties>
</file>